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97DE824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zpracovaná ve smyslu odst. </w:t>
      </w:r>
      <w:r w:rsidR="00843990">
        <w:rPr>
          <w:rFonts w:ascii="Verdana" w:eastAsia="Verdana" w:hAnsi="Verdana"/>
          <w:sz w:val="18"/>
          <w:szCs w:val="18"/>
          <w:lang w:eastAsia="en-US"/>
        </w:rPr>
        <w:t>9.2.1</w:t>
      </w:r>
      <w:r w:rsidRPr="005E4CDC">
        <w:rPr>
          <w:rFonts w:ascii="Verdana" w:eastAsia="Verdana" w:hAnsi="Verdana"/>
          <w:sz w:val="18"/>
          <w:szCs w:val="18"/>
          <w:lang w:eastAsia="en-US"/>
        </w:rPr>
        <w:t>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766F75B0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</w:t>
      </w:r>
      <w:r w:rsidR="00843990">
        <w:rPr>
          <w:rFonts w:ascii="Verdana" w:hAnsi="Verdana"/>
          <w:sz w:val="18"/>
          <w:szCs w:val="18"/>
        </w:rPr>
        <w:t>2</w:t>
      </w:r>
      <w:r w:rsidRPr="005E4CDC">
        <w:rPr>
          <w:rFonts w:ascii="Verdana" w:hAnsi="Verdana"/>
          <w:sz w:val="18"/>
          <w:szCs w:val="18"/>
        </w:rPr>
        <w:t xml:space="preserve">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 xml:space="preserve">zapojily dále uvedené osoby, které jsou osobami znevýhodněnými na trhu práce ve smyslu odst. </w:t>
      </w:r>
      <w:r w:rsidR="00843990">
        <w:rPr>
          <w:rFonts w:ascii="Verdana" w:hAnsi="Verdana"/>
          <w:sz w:val="18"/>
          <w:szCs w:val="18"/>
        </w:rPr>
        <w:t>9.2</w:t>
      </w:r>
      <w:r w:rsidRPr="005E4CDC">
        <w:rPr>
          <w:rFonts w:ascii="Verdana" w:hAnsi="Verdana"/>
          <w:sz w:val="18"/>
          <w:szCs w:val="18"/>
        </w:rPr>
        <w:t>. Smlouvy</w:t>
      </w:r>
      <w:r w:rsidR="00843990">
        <w:rPr>
          <w:rFonts w:ascii="Verdana" w:hAnsi="Verdana"/>
          <w:sz w:val="18"/>
          <w:szCs w:val="18"/>
        </w:rPr>
        <w:t>,</w:t>
      </w:r>
      <w:r w:rsidRPr="005E4CDC">
        <w:rPr>
          <w:rFonts w:ascii="Verdana" w:hAnsi="Verdana"/>
          <w:sz w:val="18"/>
          <w:szCs w:val="18"/>
        </w:rPr>
        <w:t xml:space="preserve">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4C2E32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4C2E32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D1505" w14:textId="77777777" w:rsidR="006607A1" w:rsidRDefault="006607A1">
      <w:r>
        <w:separator/>
      </w:r>
    </w:p>
  </w:endnote>
  <w:endnote w:type="continuationSeparator" w:id="0">
    <w:p w14:paraId="3F575F8F" w14:textId="77777777" w:rsidR="006607A1" w:rsidRDefault="00660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BB694EF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843990" w:rsidRPr="00843990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A04" w14:textId="5DF2DAA2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843990" w:rsidRPr="00843990">
        <w:rPr>
          <w:rFonts w:cs="Arial"/>
          <w:noProof/>
          <w:sz w:val="14"/>
          <w:szCs w:val="14"/>
        </w:rPr>
        <w:t>3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210CA" w14:textId="77777777" w:rsidR="006607A1" w:rsidRDefault="006607A1">
      <w:r>
        <w:separator/>
      </w:r>
    </w:p>
  </w:footnote>
  <w:footnote w:type="continuationSeparator" w:id="0">
    <w:p w14:paraId="52891795" w14:textId="77777777" w:rsidR="006607A1" w:rsidRDefault="006607A1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0108B9BF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 xml:space="preserve">Zhotovitel pro každou zapojenou osobu uvede jednu (či více) ve smyslu čl. </w:t>
      </w:r>
      <w:r w:rsidR="00843990">
        <w:rPr>
          <w:rFonts w:ascii="Verdana" w:hAnsi="Verdana"/>
          <w:sz w:val="16"/>
          <w:szCs w:val="16"/>
        </w:rPr>
        <w:t>9.2</w:t>
      </w:r>
      <w:r w:rsidRPr="002A5F67">
        <w:rPr>
          <w:rFonts w:ascii="Verdana" w:hAnsi="Verdana"/>
          <w:sz w:val="16"/>
          <w:szCs w:val="16"/>
        </w:rPr>
        <w:t>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4C2E32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38EDC3E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</w:t>
      </w:r>
      <w:r w:rsidR="00843990">
        <w:rPr>
          <w:rFonts w:ascii="Verdana" w:hAnsi="Verdana"/>
          <w:sz w:val="16"/>
          <w:szCs w:val="16"/>
        </w:rPr>
        <w:t>9.2</w:t>
      </w:r>
      <w:r w:rsidRPr="00DF41CC">
        <w:rPr>
          <w:rFonts w:ascii="Verdana" w:hAnsi="Verdana"/>
          <w:sz w:val="16"/>
          <w:szCs w:val="16"/>
        </w:rPr>
        <w:t>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A483A5E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</w:t>
      </w:r>
      <w:r w:rsidR="00843990">
        <w:rPr>
          <w:rFonts w:ascii="Verdana" w:hAnsi="Verdana"/>
          <w:sz w:val="16"/>
          <w:szCs w:val="16"/>
        </w:rPr>
        <w:t>9.2</w:t>
      </w:r>
      <w:r w:rsidRPr="00DF41CC">
        <w:rPr>
          <w:rFonts w:ascii="Verdana" w:hAnsi="Verdana"/>
          <w:sz w:val="16"/>
          <w:szCs w:val="16"/>
        </w:rPr>
        <w:t>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4F445042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</w:t>
      </w:r>
      <w:r w:rsidR="00843990">
        <w:rPr>
          <w:rFonts w:ascii="Verdana" w:hAnsi="Verdana"/>
          <w:sz w:val="16"/>
          <w:szCs w:val="16"/>
        </w:rPr>
        <w:t>9.2</w:t>
      </w:r>
      <w:r w:rsidRPr="00DF41CC">
        <w:rPr>
          <w:rFonts w:ascii="Verdana" w:hAnsi="Verdana"/>
          <w:sz w:val="16"/>
          <w:szCs w:val="16"/>
        </w:rPr>
        <w:t>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22CEDEBD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843990">
            <w:rPr>
              <w:rFonts w:ascii="Verdana" w:eastAsia="Calibri" w:hAnsi="Verdana"/>
              <w:sz w:val="18"/>
              <w:szCs w:val="18"/>
            </w:rPr>
            <w:t>č. 6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91B8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A6241"/>
    <w:rsid w:val="004B6CC9"/>
    <w:rsid w:val="004C2E32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607A1"/>
    <w:rsid w:val="00671BDD"/>
    <w:rsid w:val="00681615"/>
    <w:rsid w:val="006837BF"/>
    <w:rsid w:val="006A2376"/>
    <w:rsid w:val="006A6E4F"/>
    <w:rsid w:val="006D7065"/>
    <w:rsid w:val="006E76EE"/>
    <w:rsid w:val="006F6862"/>
    <w:rsid w:val="007042D7"/>
    <w:rsid w:val="00771970"/>
    <w:rsid w:val="00791FB1"/>
    <w:rsid w:val="00795A7E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01C"/>
    <w:rsid w:val="008333D3"/>
    <w:rsid w:val="00834518"/>
    <w:rsid w:val="00843990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02CD4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08229C"/>
    <w:rsid w:val="00191B83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24B2135-9EA9-4770-B916-B74841F702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9BE081-B511-4767-B6B0-C8DAD092F0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470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Černovská Irena, Mgr.</cp:lastModifiedBy>
  <cp:revision>2</cp:revision>
  <cp:lastPrinted>2018-03-26T11:24:00Z</cp:lastPrinted>
  <dcterms:created xsi:type="dcterms:W3CDTF">2024-07-24T09:45:00Z</dcterms:created>
  <dcterms:modified xsi:type="dcterms:W3CDTF">2024-07-24T09:45:00Z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